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5D4EF" w14:textId="3A409945" w:rsidR="009D1DA9" w:rsidRPr="009D1DA9" w:rsidRDefault="009D1DA9" w:rsidP="009D1DA9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AU"/>
        </w:rPr>
        <w:br/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C8DE9BA" wp14:editId="35160609">
            <wp:simplePos x="0" y="0"/>
            <wp:positionH relativeFrom="margin">
              <wp:align>center</wp:align>
            </wp:positionH>
            <wp:positionV relativeFrom="margin">
              <wp:posOffset>-865505</wp:posOffset>
            </wp:positionV>
            <wp:extent cx="7451725" cy="129159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1725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AU"/>
        </w:rPr>
        <w:t>Last Updated: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AU"/>
        </w:rPr>
        <w:br/>
      </w:r>
      <w:r>
        <w:rPr>
          <w:rFonts w:ascii="Arial" w:eastAsia="Times New Roman" w:hAnsi="Arial" w:cs="Arial"/>
          <w:sz w:val="24"/>
          <w:szCs w:val="24"/>
          <w:lang w:eastAsia="en-AU"/>
        </w:rPr>
        <w:t>2022</w:t>
      </w:r>
    </w:p>
    <w:p w14:paraId="7BEF522B" w14:textId="2FB7E5C0" w:rsidR="009D1DA9" w:rsidRPr="009D1DA9" w:rsidRDefault="009D1DA9" w:rsidP="009D1DA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9D1DA9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Selectors</w:t>
      </w:r>
      <w:r w:rsidRPr="009D1DA9">
        <w:rPr>
          <w:rFonts w:ascii="Arial" w:eastAsia="Times New Roman" w:hAnsi="Arial" w:cs="Arial"/>
          <w:b/>
          <w:bCs/>
          <w:sz w:val="24"/>
          <w:szCs w:val="24"/>
          <w:lang w:eastAsia="en-AU"/>
        </w:rPr>
        <w:br/>
      </w:r>
      <w:r w:rsidRPr="009D1DA9">
        <w:rPr>
          <w:rFonts w:ascii="Arial" w:eastAsia="Times New Roman" w:hAnsi="Arial" w:cs="Arial"/>
          <w:sz w:val="24"/>
          <w:szCs w:val="24"/>
          <w:lang w:eastAsia="en-AU"/>
        </w:rPr>
        <w:t>The School Sport WA (SSWA) swimming committee will appoint selectors to undertake the process of selecting the State team.</w:t>
      </w:r>
    </w:p>
    <w:p w14:paraId="27302AAB" w14:textId="77777777" w:rsidR="009D1DA9" w:rsidRPr="009D1DA9" w:rsidRDefault="009D1DA9" w:rsidP="009D1DA9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9D1DA9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  Selection Process</w:t>
      </w:r>
    </w:p>
    <w:p w14:paraId="7DE19D16" w14:textId="77777777" w:rsidR="009D1DA9" w:rsidRPr="009D1DA9" w:rsidRDefault="009D1DA9" w:rsidP="009D1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9D1DA9">
        <w:rPr>
          <w:rFonts w:ascii="Arial" w:eastAsia="Times New Roman" w:hAnsi="Arial" w:cs="Arial"/>
          <w:sz w:val="24"/>
          <w:szCs w:val="24"/>
          <w:lang w:eastAsia="en-AU"/>
        </w:rPr>
        <w:t>Team selection criteria listed will be adhered to in all cases, except where exceptional circumstances may prevail.</w:t>
      </w:r>
    </w:p>
    <w:p w14:paraId="53545352" w14:textId="77777777" w:rsidR="009D1DA9" w:rsidRPr="009D1DA9" w:rsidRDefault="009D1DA9" w:rsidP="009D1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9D1DA9">
        <w:rPr>
          <w:rFonts w:ascii="Arial" w:eastAsia="Times New Roman" w:hAnsi="Arial" w:cs="Arial"/>
          <w:sz w:val="24"/>
          <w:szCs w:val="24"/>
          <w:lang w:eastAsia="en-AU"/>
        </w:rPr>
        <w:t xml:space="preserve">Championship events will be listed on the SSWA </w:t>
      </w:r>
      <w:proofErr w:type="gramStart"/>
      <w:r w:rsidRPr="009D1DA9">
        <w:rPr>
          <w:rFonts w:ascii="Arial" w:eastAsia="Times New Roman" w:hAnsi="Arial" w:cs="Arial"/>
          <w:sz w:val="24"/>
          <w:szCs w:val="24"/>
          <w:lang w:eastAsia="en-AU"/>
        </w:rPr>
        <w:t>website, once</w:t>
      </w:r>
      <w:proofErr w:type="gramEnd"/>
      <w:r w:rsidRPr="009D1DA9">
        <w:rPr>
          <w:rFonts w:ascii="Arial" w:eastAsia="Times New Roman" w:hAnsi="Arial" w:cs="Arial"/>
          <w:sz w:val="24"/>
          <w:szCs w:val="24"/>
          <w:lang w:eastAsia="en-AU"/>
        </w:rPr>
        <w:t xml:space="preserve"> they are made available.</w:t>
      </w:r>
    </w:p>
    <w:p w14:paraId="650D5438" w14:textId="77777777" w:rsidR="009D1DA9" w:rsidRPr="009D1DA9" w:rsidRDefault="009D1DA9" w:rsidP="009D1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9D1DA9">
        <w:rPr>
          <w:rFonts w:ascii="Arial" w:eastAsia="Times New Roman" w:hAnsi="Arial" w:cs="Arial"/>
          <w:sz w:val="24"/>
          <w:szCs w:val="24"/>
          <w:lang w:eastAsia="en-AU"/>
        </w:rPr>
        <w:t xml:space="preserve">Ages are taken as </w:t>
      </w:r>
      <w:proofErr w:type="gramStart"/>
      <w:r w:rsidRPr="009D1DA9">
        <w:rPr>
          <w:rFonts w:ascii="Arial" w:eastAsia="Times New Roman" w:hAnsi="Arial" w:cs="Arial"/>
          <w:sz w:val="24"/>
          <w:szCs w:val="24"/>
          <w:lang w:eastAsia="en-AU"/>
        </w:rPr>
        <w:t>at</w:t>
      </w:r>
      <w:proofErr w:type="gramEnd"/>
      <w:r w:rsidRPr="009D1DA9">
        <w:rPr>
          <w:rFonts w:ascii="Arial" w:eastAsia="Times New Roman" w:hAnsi="Arial" w:cs="Arial"/>
          <w:sz w:val="24"/>
          <w:szCs w:val="24"/>
          <w:lang w:eastAsia="en-AU"/>
        </w:rPr>
        <w:t xml:space="preserve"> 31 December in the year of competition.</w:t>
      </w:r>
    </w:p>
    <w:p w14:paraId="4B64C39B" w14:textId="77777777" w:rsidR="009D1DA9" w:rsidRPr="009D1DA9" w:rsidRDefault="009D1DA9" w:rsidP="009D1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9D1DA9">
        <w:rPr>
          <w:rFonts w:ascii="Arial" w:eastAsia="Times New Roman" w:hAnsi="Arial" w:cs="Arial"/>
          <w:sz w:val="24"/>
          <w:szCs w:val="24"/>
          <w:lang w:eastAsia="en-AU"/>
        </w:rPr>
        <w:t>Ages 13-19</w:t>
      </w:r>
    </w:p>
    <w:p w14:paraId="73B0F449" w14:textId="77777777" w:rsidR="009D1DA9" w:rsidRPr="009D1DA9" w:rsidRDefault="009D1DA9" w:rsidP="009D1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9D1DA9">
        <w:rPr>
          <w:rFonts w:ascii="Arial" w:eastAsia="Times New Roman" w:hAnsi="Arial" w:cs="Arial"/>
          <w:sz w:val="24"/>
          <w:szCs w:val="24"/>
          <w:lang w:eastAsia="en-AU"/>
        </w:rPr>
        <w:t>Prospective competitors MUST nominate via online form on the SSWA website.</w:t>
      </w:r>
    </w:p>
    <w:p w14:paraId="669892B2" w14:textId="77777777" w:rsidR="009D1DA9" w:rsidRPr="009D1DA9" w:rsidRDefault="009D1DA9" w:rsidP="009D1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9D1DA9">
        <w:rPr>
          <w:rFonts w:ascii="Arial" w:eastAsia="Times New Roman" w:hAnsi="Arial" w:cs="Arial"/>
          <w:sz w:val="24"/>
          <w:szCs w:val="24"/>
          <w:lang w:eastAsia="en-AU"/>
        </w:rPr>
        <w:t>Prospective team members must complete the official online nomination in full and submit on, or prior to, the prescribed date.</w:t>
      </w:r>
    </w:p>
    <w:p w14:paraId="0640B260" w14:textId="77777777" w:rsidR="009D1DA9" w:rsidRPr="009D1DA9" w:rsidRDefault="009D1DA9" w:rsidP="009D1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9D1DA9">
        <w:rPr>
          <w:rFonts w:ascii="Arial" w:eastAsia="Times New Roman" w:hAnsi="Arial" w:cs="Arial"/>
          <w:sz w:val="24"/>
          <w:szCs w:val="24"/>
          <w:lang w:eastAsia="en-AU"/>
        </w:rPr>
        <w:t>Late nominations will not be accepted.</w:t>
      </w:r>
    </w:p>
    <w:p w14:paraId="7B07BC14" w14:textId="77777777" w:rsidR="009D1DA9" w:rsidRPr="009D1DA9" w:rsidRDefault="009D1DA9" w:rsidP="009D1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9D1DA9">
        <w:rPr>
          <w:rFonts w:ascii="Arial" w:eastAsia="Times New Roman" w:hAnsi="Arial" w:cs="Arial"/>
          <w:sz w:val="24"/>
          <w:szCs w:val="24"/>
          <w:lang w:eastAsia="en-AU"/>
        </w:rPr>
        <w:t>Team selection will be based on </w:t>
      </w:r>
      <w:r w:rsidRPr="009D1DA9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Long Course times only</w:t>
      </w:r>
      <w:r w:rsidRPr="009D1DA9">
        <w:rPr>
          <w:rFonts w:ascii="Arial" w:eastAsia="Times New Roman" w:hAnsi="Arial" w:cs="Arial"/>
          <w:sz w:val="24"/>
          <w:szCs w:val="24"/>
          <w:lang w:eastAsia="en-AU"/>
        </w:rPr>
        <w:t> taken from 31 October in the year prior to SSA Championship.  </w:t>
      </w:r>
    </w:p>
    <w:p w14:paraId="72C735BC" w14:textId="77777777" w:rsidR="009D1DA9" w:rsidRPr="009D1DA9" w:rsidRDefault="009D1DA9" w:rsidP="009D1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9D1DA9">
        <w:rPr>
          <w:rFonts w:ascii="Arial" w:eastAsia="Times New Roman" w:hAnsi="Arial" w:cs="Arial"/>
          <w:sz w:val="24"/>
          <w:szCs w:val="24"/>
          <w:lang w:eastAsia="en-AU"/>
        </w:rPr>
        <w:t>Trials are not conducted to select the SSWA Swim team. The squad will be selected with times from Swimming WA endorsed events only. </w:t>
      </w:r>
    </w:p>
    <w:p w14:paraId="5F6571D8" w14:textId="77777777" w:rsidR="009D1DA9" w:rsidRPr="009D1DA9" w:rsidRDefault="009D1DA9" w:rsidP="009D1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9D1DA9">
        <w:rPr>
          <w:rFonts w:ascii="Arial" w:eastAsia="Times New Roman" w:hAnsi="Arial" w:cs="Arial"/>
          <w:sz w:val="24"/>
          <w:szCs w:val="24"/>
          <w:lang w:eastAsia="en-AU"/>
        </w:rPr>
        <w:t>SSWA reserves the right to limit the overall team size.</w:t>
      </w:r>
    </w:p>
    <w:p w14:paraId="51CD51BF" w14:textId="77777777" w:rsidR="009D1DA9" w:rsidRPr="009D1DA9" w:rsidRDefault="009D1DA9" w:rsidP="009D1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9D1DA9">
        <w:rPr>
          <w:rFonts w:ascii="Arial" w:eastAsia="Times New Roman" w:hAnsi="Arial" w:cs="Arial"/>
          <w:sz w:val="24"/>
          <w:szCs w:val="24"/>
          <w:lang w:eastAsia="en-AU"/>
        </w:rPr>
        <w:t xml:space="preserve">All swimmers will be considered for individual </w:t>
      </w:r>
      <w:proofErr w:type="gramStart"/>
      <w:r w:rsidRPr="009D1DA9">
        <w:rPr>
          <w:rFonts w:ascii="Arial" w:eastAsia="Times New Roman" w:hAnsi="Arial" w:cs="Arial"/>
          <w:sz w:val="24"/>
          <w:szCs w:val="24"/>
          <w:lang w:eastAsia="en-AU"/>
        </w:rPr>
        <w:t>events,  consideration</w:t>
      </w:r>
      <w:proofErr w:type="gramEnd"/>
      <w:r w:rsidRPr="009D1DA9">
        <w:rPr>
          <w:rFonts w:ascii="Arial" w:eastAsia="Times New Roman" w:hAnsi="Arial" w:cs="Arial"/>
          <w:sz w:val="24"/>
          <w:szCs w:val="24"/>
          <w:lang w:eastAsia="en-AU"/>
        </w:rPr>
        <w:t xml:space="preserve"> will also be given to the resulting full team size.</w:t>
      </w:r>
    </w:p>
    <w:p w14:paraId="4CC5E3E7" w14:textId="77777777" w:rsidR="009D1DA9" w:rsidRPr="009D1DA9" w:rsidRDefault="009D1DA9" w:rsidP="009D1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9D1DA9">
        <w:rPr>
          <w:rFonts w:ascii="Arial" w:eastAsia="Times New Roman" w:hAnsi="Arial" w:cs="Arial"/>
          <w:sz w:val="24"/>
          <w:szCs w:val="24"/>
          <w:lang w:eastAsia="en-AU"/>
        </w:rPr>
        <w:t>Team members will be required to adhere to all SSWA Policies and Processes.</w:t>
      </w:r>
    </w:p>
    <w:p w14:paraId="5EC4F4C0" w14:textId="77777777" w:rsidR="009D1DA9" w:rsidRPr="009D1DA9" w:rsidRDefault="009D1DA9" w:rsidP="009D1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9D1DA9">
        <w:rPr>
          <w:rFonts w:ascii="Arial" w:eastAsia="Times New Roman" w:hAnsi="Arial" w:cs="Arial"/>
          <w:sz w:val="24"/>
          <w:szCs w:val="24"/>
          <w:lang w:eastAsia="en-AU"/>
        </w:rPr>
        <w:t>Team membership offers will be made two (2) weeks after close of nominations.  Swimmers will then be advised of the procedures to be followed to formally accept such an offer.</w:t>
      </w:r>
    </w:p>
    <w:p w14:paraId="44EE4FCD" w14:textId="77777777" w:rsidR="009D1DA9" w:rsidRPr="009D1DA9" w:rsidRDefault="009D1DA9" w:rsidP="009D1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9D1DA9">
        <w:rPr>
          <w:rFonts w:ascii="Arial" w:eastAsia="Times New Roman" w:hAnsi="Arial" w:cs="Arial"/>
          <w:sz w:val="24"/>
          <w:szCs w:val="24"/>
          <w:lang w:eastAsia="en-AU"/>
        </w:rPr>
        <w:t>A Squad announcement will be announced 2 weeks after close of nominations. Each swimmer is guaranteed 2 individual swims and 1 relay swim. Final event list will be realised 2 weeks prior to deposits due.</w:t>
      </w:r>
    </w:p>
    <w:p w14:paraId="05785473" w14:textId="77777777" w:rsidR="009D1DA9" w:rsidRPr="009D1DA9" w:rsidRDefault="009D1DA9" w:rsidP="009D1D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9D1DA9">
        <w:rPr>
          <w:rFonts w:ascii="Arial" w:eastAsia="Times New Roman" w:hAnsi="Arial" w:cs="Arial"/>
          <w:sz w:val="24"/>
          <w:szCs w:val="24"/>
          <w:lang w:eastAsia="en-AU"/>
        </w:rPr>
        <w:t>Should a team member withdraw prior to the Championship, the selections committee may select a replacement swimmer from the existing team or from other nominees.</w:t>
      </w:r>
    </w:p>
    <w:p w14:paraId="744C859C" w14:textId="77777777" w:rsidR="009D1DA9" w:rsidRPr="009D1DA9" w:rsidRDefault="009D1DA9" w:rsidP="009D1D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9D1DA9">
        <w:rPr>
          <w:rFonts w:ascii="Arial" w:eastAsia="Times New Roman" w:hAnsi="Arial" w:cs="Arial"/>
          <w:sz w:val="24"/>
          <w:szCs w:val="24"/>
          <w:lang w:eastAsia="en-AU"/>
        </w:rPr>
        <w:t xml:space="preserve">Rules for Multi-class – Must meet a qualifying time of 150% of the World Record for their classification and event. Other times may be considered, but not necessarily </w:t>
      </w:r>
      <w:proofErr w:type="gramStart"/>
      <w:r w:rsidRPr="009D1DA9">
        <w:rPr>
          <w:rFonts w:ascii="Arial" w:eastAsia="Times New Roman" w:hAnsi="Arial" w:cs="Arial"/>
          <w:sz w:val="24"/>
          <w:szCs w:val="24"/>
          <w:lang w:eastAsia="en-AU"/>
        </w:rPr>
        <w:t>accepted</w:t>
      </w:r>
      <w:proofErr w:type="gramEnd"/>
    </w:p>
    <w:p w14:paraId="15F2AE9A" w14:textId="77777777" w:rsidR="003716DC" w:rsidRDefault="003716DC"/>
    <w:sectPr w:rsidR="003716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11F5A"/>
    <w:multiLevelType w:val="multilevel"/>
    <w:tmpl w:val="F1A8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523E4A"/>
    <w:multiLevelType w:val="multilevel"/>
    <w:tmpl w:val="A6C2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398227">
    <w:abstractNumId w:val="0"/>
  </w:num>
  <w:num w:numId="2" w16cid:durableId="139738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A9"/>
    <w:rsid w:val="003716DC"/>
    <w:rsid w:val="009D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12A29"/>
  <w15:chartTrackingRefBased/>
  <w15:docId w15:val="{6A10219A-7693-4408-92EE-3A55C3E8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1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3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ROLFE Jess [Op Initiatives - School Sport]</dc:creator>
  <cp:keywords/>
  <dc:description/>
  <cp:lastModifiedBy>ROLFE Jess [Op Initiatives - School Sport]</cp:lastModifiedBy>
  <cp:revision>1</cp:revision>
  <dcterms:created xsi:type="dcterms:W3CDTF">2023-12-07T08:00:00Z</dcterms:created>
  <dcterms:modified xsi:type="dcterms:W3CDTF">2023-12-07T08:03:00Z</dcterms:modified>
</cp:coreProperties>
</file>